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052643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13.06</w:t>
      </w:r>
      <w:r w:rsidR="00575779">
        <w:rPr>
          <w:b/>
          <w:color w:val="333333"/>
          <w:sz w:val="28"/>
          <w:szCs w:val="28"/>
        </w:rPr>
        <w:t>.2015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8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75779">
        <w:rPr>
          <w:color w:val="000000"/>
          <w:sz w:val="28"/>
          <w:szCs w:val="28"/>
        </w:rPr>
        <w:t>На осн</w:t>
      </w:r>
      <w:r w:rsidR="00052643">
        <w:rPr>
          <w:color w:val="000000"/>
          <w:sz w:val="28"/>
          <w:szCs w:val="28"/>
        </w:rPr>
        <w:t>овании постано</w:t>
      </w:r>
      <w:r w:rsidR="00565431">
        <w:rPr>
          <w:color w:val="000000"/>
          <w:sz w:val="28"/>
          <w:szCs w:val="28"/>
        </w:rPr>
        <w:t xml:space="preserve">вления </w:t>
      </w:r>
      <w:r w:rsidR="00052643">
        <w:rPr>
          <w:color w:val="000000"/>
          <w:sz w:val="28"/>
          <w:szCs w:val="28"/>
        </w:rPr>
        <w:t>судебного пристава-исполнителя о возбуждении исполнительного производства от 03.06</w:t>
      </w:r>
      <w:r w:rsidR="00575779">
        <w:rPr>
          <w:color w:val="000000"/>
          <w:sz w:val="28"/>
          <w:szCs w:val="28"/>
        </w:rPr>
        <w:t>.2015</w:t>
      </w:r>
      <w:r w:rsidR="00052643">
        <w:rPr>
          <w:color w:val="000000"/>
          <w:sz w:val="28"/>
          <w:szCs w:val="28"/>
        </w:rPr>
        <w:t xml:space="preserve"> года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052643">
        <w:rPr>
          <w:color w:val="000000"/>
          <w:sz w:val="28"/>
          <w:szCs w:val="28"/>
        </w:rPr>
        <w:t>ть Сидюшкина Андрея Геннадьевича</w:t>
      </w:r>
      <w:r w:rsidR="001B39F6">
        <w:rPr>
          <w:color w:val="000000"/>
          <w:sz w:val="28"/>
          <w:szCs w:val="28"/>
        </w:rPr>
        <w:t xml:space="preserve"> к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532A8D" w:rsidRPr="00532A8D">
        <w:rPr>
          <w:color w:val="000000"/>
          <w:sz w:val="28"/>
          <w:szCs w:val="28"/>
        </w:rPr>
        <w:t>3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575779">
        <w:rPr>
          <w:color w:val="000000"/>
          <w:sz w:val="28"/>
          <w:szCs w:val="28"/>
        </w:rPr>
        <w:t xml:space="preserve">абот с </w:t>
      </w:r>
      <w:r w:rsidR="00565431">
        <w:rPr>
          <w:color w:val="000000"/>
          <w:sz w:val="28"/>
          <w:szCs w:val="28"/>
        </w:rPr>
        <w:t>1</w:t>
      </w:r>
      <w:r w:rsidR="006E2C67">
        <w:rPr>
          <w:color w:val="000000"/>
          <w:sz w:val="28"/>
          <w:szCs w:val="28"/>
        </w:rPr>
        <w:t>2</w:t>
      </w:r>
      <w:bookmarkStart w:id="0" w:name="_GoBack"/>
      <w:bookmarkEnd w:id="0"/>
      <w:r w:rsidR="00052643">
        <w:rPr>
          <w:color w:val="000000"/>
          <w:sz w:val="28"/>
          <w:szCs w:val="28"/>
        </w:rPr>
        <w:t xml:space="preserve"> июня</w:t>
      </w:r>
      <w:r w:rsidR="00575779">
        <w:rPr>
          <w:color w:val="000000"/>
          <w:sz w:val="28"/>
          <w:szCs w:val="28"/>
        </w:rPr>
        <w:t xml:space="preserve"> 2015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Назначить ответственным за ведение ежедневного индивидуального табеля Адонину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6E2C67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31E37"/>
    <w:rsid w:val="0016148C"/>
    <w:rsid w:val="001B39F6"/>
    <w:rsid w:val="00201C57"/>
    <w:rsid w:val="003F353A"/>
    <w:rsid w:val="00452EDF"/>
    <w:rsid w:val="00532A8D"/>
    <w:rsid w:val="00565431"/>
    <w:rsid w:val="00575779"/>
    <w:rsid w:val="006E2C67"/>
    <w:rsid w:val="00784F11"/>
    <w:rsid w:val="008A3842"/>
    <w:rsid w:val="008B6F15"/>
    <w:rsid w:val="009D5493"/>
    <w:rsid w:val="00CA2E8C"/>
    <w:rsid w:val="00D14710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15</cp:revision>
  <cp:lastPrinted>2015-06-16T06:12:00Z</cp:lastPrinted>
  <dcterms:created xsi:type="dcterms:W3CDTF">2013-12-04T04:19:00Z</dcterms:created>
  <dcterms:modified xsi:type="dcterms:W3CDTF">2016-03-22T13:28:00Z</dcterms:modified>
</cp:coreProperties>
</file>